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4691D" w:rsidRPr="006A2C2D">
        <w:trPr>
          <w:trHeight w:hRule="exact" w:val="1666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E1841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C469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691D" w:rsidRPr="006A2C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691D" w:rsidRPr="006A2C2D">
        <w:trPr>
          <w:trHeight w:hRule="exact" w:val="211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691D" w:rsidRPr="006A2C2D">
        <w:trPr>
          <w:trHeight w:hRule="exact" w:val="972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8E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4691D">
        <w:trPr>
          <w:trHeight w:hRule="exact" w:val="27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691D">
        <w:trPr>
          <w:trHeight w:hRule="exact" w:val="221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4691D" w:rsidRPr="006A2C2D">
        <w:trPr>
          <w:trHeight w:hRule="exact" w:val="1396"/>
        </w:trPr>
        <w:tc>
          <w:tcPr>
            <w:tcW w:w="426" w:type="dxa"/>
          </w:tcPr>
          <w:p w:rsidR="00C4691D" w:rsidRDefault="00C469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691D" w:rsidRPr="006A2C2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469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155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691D" w:rsidRPr="006A2C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691D" w:rsidRPr="006A2C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6A2C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69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C4691D">
        <w:trPr>
          <w:trHeight w:hRule="exact" w:val="307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</w:tr>
      <w:tr w:rsidR="00C4691D">
        <w:trPr>
          <w:trHeight w:hRule="exact" w:val="974"/>
        </w:trPr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1419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1277" w:type="dxa"/>
          </w:tcPr>
          <w:p w:rsidR="00C4691D" w:rsidRDefault="00C4691D"/>
        </w:tc>
        <w:tc>
          <w:tcPr>
            <w:tcW w:w="993" w:type="dxa"/>
          </w:tcPr>
          <w:p w:rsidR="00C4691D" w:rsidRDefault="00C4691D"/>
        </w:tc>
        <w:tc>
          <w:tcPr>
            <w:tcW w:w="2836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6A2C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6242E"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Default="008E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6242E">
              <w:rPr>
                <w:sz w:val="24"/>
                <w:szCs w:val="24"/>
                <w:lang w:val="ru-RU"/>
              </w:rPr>
              <w:t xml:space="preserve"> </w:t>
            </w:r>
          </w:p>
          <w:p w:rsidR="008E1841" w:rsidRPr="008E1841" w:rsidRDefault="008E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691D" w:rsidRDefault="008E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469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84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E1841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691D" w:rsidRPr="006A2C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691D">
        <w:trPr>
          <w:trHeight w:hRule="exact" w:val="555"/>
        </w:trPr>
        <w:tc>
          <w:tcPr>
            <w:tcW w:w="9640" w:type="dxa"/>
          </w:tcPr>
          <w:p w:rsidR="00C4691D" w:rsidRDefault="00C4691D"/>
        </w:tc>
      </w:tr>
      <w:tr w:rsidR="00C469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624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624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4691D" w:rsidRPr="006A2C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«Дошкольное образование и начальное образование»; форма обучения – заочная на </w:t>
            </w:r>
            <w:r w:rsidR="008E184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E1841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</w:t>
            </w:r>
            <w:r w:rsidR="008E184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4691D" w:rsidRPr="006A2C2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4691D" w:rsidRPr="006A2C2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C4691D" w:rsidRPr="006A2C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C4691D" w:rsidRPr="006A2C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4691D" w:rsidRPr="006A2C2D">
        <w:trPr>
          <w:trHeight w:hRule="exact" w:val="277"/>
        </w:trPr>
        <w:tc>
          <w:tcPr>
            <w:tcW w:w="964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6A2C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4691D" w:rsidRPr="006A2C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4691D" w:rsidRPr="006A2C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4691D" w:rsidRPr="006A2C2D">
        <w:trPr>
          <w:trHeight w:hRule="exact" w:val="277"/>
        </w:trPr>
        <w:tc>
          <w:tcPr>
            <w:tcW w:w="397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6A2C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1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C4691D" w:rsidRPr="006A2C2D">
        <w:trPr>
          <w:trHeight w:hRule="exact" w:val="416"/>
        </w:trPr>
        <w:tc>
          <w:tcPr>
            <w:tcW w:w="397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6A2C2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691D" w:rsidRPr="006A2C2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C4691D" w:rsidRPr="006A2C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469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C4691D"/>
        </w:tc>
      </w:tr>
      <w:tr w:rsidR="00C4691D" w:rsidRPr="006A2C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4691D" w:rsidRPr="00B6242E" w:rsidRDefault="00B6242E">
            <w:pPr>
              <w:spacing w:after="0" w:line="240" w:lineRule="auto"/>
              <w:jc w:val="center"/>
              <w:rPr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C4691D" w:rsidRPr="006A2C2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69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691D">
        <w:trPr>
          <w:trHeight w:hRule="exact" w:val="416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C4691D">
        <w:trPr>
          <w:trHeight w:hRule="exact" w:val="277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691D" w:rsidRPr="00B6242E" w:rsidRDefault="00C46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4691D">
        <w:trPr>
          <w:trHeight w:hRule="exact" w:val="416"/>
        </w:trPr>
        <w:tc>
          <w:tcPr>
            <w:tcW w:w="5671" w:type="dxa"/>
          </w:tcPr>
          <w:p w:rsidR="00C4691D" w:rsidRDefault="00C4691D"/>
        </w:tc>
        <w:tc>
          <w:tcPr>
            <w:tcW w:w="1702" w:type="dxa"/>
          </w:tcPr>
          <w:p w:rsidR="00C4691D" w:rsidRDefault="00C4691D"/>
        </w:tc>
        <w:tc>
          <w:tcPr>
            <w:tcW w:w="426" w:type="dxa"/>
          </w:tcPr>
          <w:p w:rsidR="00C4691D" w:rsidRDefault="00C4691D"/>
        </w:tc>
        <w:tc>
          <w:tcPr>
            <w:tcW w:w="710" w:type="dxa"/>
          </w:tcPr>
          <w:p w:rsidR="00C4691D" w:rsidRDefault="00C4691D"/>
        </w:tc>
        <w:tc>
          <w:tcPr>
            <w:tcW w:w="1135" w:type="dxa"/>
          </w:tcPr>
          <w:p w:rsidR="00C4691D" w:rsidRDefault="00C4691D"/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4691D" w:rsidRPr="006A2C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Нормативно-правовое и учебно-методическое обеспечение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 w:rsidRPr="006A2C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469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469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6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69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C46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691D" w:rsidRPr="006A2C2D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46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4691D" w:rsidRPr="006A2C2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Нормативно-правовое и учебно-методическое обеспечение 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</w:tr>
      <w:tr w:rsidR="00C4691D" w:rsidRPr="006A2C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подход, система требований. Основные понятия нового стандарта: универсальные учебные действия, ожидаемый результат, предметные,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результаты, индивидуальная образовательная траектория. Планируемые результаты начального общего образования.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C4691D" w:rsidRPr="006A2C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C4691D" w:rsidRPr="006A2C2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образования в соответствии с ФГОС на личностном,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метапредметном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предметном уровнях.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Универсальные учебные действия и их классификация.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 общего образования.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основного общего образования. Связь  между требованиями стандарта, образовательным процессом и системой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результатов освоения  основной образовательной программы основного общего образования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C4691D" w:rsidRPr="006A2C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C4691D" w:rsidRPr="006A2C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развивающего обучения: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Л.Г.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концепция В.В. Давыдова; личностно-ориентированное обучение.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проектного обучения; технологии критического мышления; технология «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технология ТРИЗ; исследовательские методы обучения; игровые методы обучения; обучение в сотрудничеств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, групповая работа).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C4691D" w:rsidRPr="006A2C2D">
        <w:trPr>
          <w:trHeight w:hRule="exact" w:val="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</w:tr>
      <w:tr w:rsidR="00C469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оценки образовательных достижений младших школьников. 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Основ-ные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компоненты, подлежащие оцениванию: предметные результаты, 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C4691D" w:rsidRPr="006A2C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оценки предметных образовательных результатов,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достижений школьника. Многоуровневая система оценивания: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C4691D" w:rsidRPr="006A2C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C4691D" w:rsidRPr="006A2C2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способами взаимодействия, постоянный мониторинг учебных достижений.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Универсальные учебные действия.  Индивидуальная образовательная траектория школьника.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Балльно-рейтинговая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оценивания.  Различные виды  балльной системы оценивания.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Безотметочное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 оценки школьником своих учебных действий в системе Д.Б.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Элькони-на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В.В. Давыдова. Контрольно-оценочная  деятельность младших школьников по ФГОС. Система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по Д.Д. Данилову.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про-верочной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контрольной, практической работы. Правила оценки пары, группы. Листы самооценки. Этапы, методы, средства и приемы формирования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самооценочной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Проектирование целевого, содержательного, структурного,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логического и результативного компонентов модели формирования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самооценочной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 школьников.</w:t>
            </w:r>
          </w:p>
        </w:tc>
      </w:tr>
      <w:tr w:rsidR="00C4691D" w:rsidRPr="006A2C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C4691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контроль и оценка образовательных достижений школьника. Виды и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фор-мы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внешнего контроля. Принципы осуществления обязательного внешнего контроля.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Перспективы использования данных об уровне образовательных достижений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диагностика </w:t>
            </w:r>
            <w:proofErr w:type="spell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личностных образовательных результатов</w:t>
            </w:r>
          </w:p>
        </w:tc>
      </w:tr>
      <w:tr w:rsidR="00C4691D">
        <w:trPr>
          <w:trHeight w:hRule="exact" w:val="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личностные результаты младшего школьника.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  <w:proofErr w:type="spellEnd"/>
          </w:p>
        </w:tc>
      </w:tr>
    </w:tbl>
    <w:p w:rsidR="00C4691D" w:rsidRDefault="00B624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учебные действия: регулятивные, коммуникативные, познавательные, личностные. Методы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ди-агностики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 Способы оценки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личностных результатов младших школьников. Комплексные диагностические работы в начальной школе.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диагностики УУД для улучшения образовательных и личностных результатов школьника. Цикличность в диагностике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средство оценки качества учебных достижений младших школьников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позиция младшего школьника.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комплексное средство формирования школьника как субъекта учебной деятельности. Структура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формирования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младшего школьника. Разделы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6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4691D">
        <w:trPr>
          <w:trHeight w:hRule="exact" w:val="147"/>
        </w:trPr>
        <w:tc>
          <w:tcPr>
            <w:tcW w:w="9640" w:type="dxa"/>
          </w:tcPr>
          <w:p w:rsidR="00C4691D" w:rsidRDefault="00C4691D"/>
        </w:tc>
      </w:tr>
      <w:tr w:rsidR="00C4691D" w:rsidRPr="006A2C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ФГОС НОО: особенности, основные понятия</w:t>
            </w:r>
          </w:p>
        </w:tc>
      </w:tr>
      <w:tr w:rsidR="00C4691D" w:rsidRPr="006A2C2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C4691D" w:rsidRPr="006A2C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C4691D" w:rsidRPr="006A2C2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обучения и развития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Л.С.Выготского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Стратегии обучения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Д.Б.Эльконина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В.В. Давыдова.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C4691D" w:rsidRPr="006A2C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C4691D" w:rsidRPr="006A2C2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Технологии развивающего обучения: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Л.Г.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концепция В.В. Давыдова; личностно-ориентированное обучение.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Технологии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проектного обучения; технологии критического мышления; технология «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технология ТРИЗ; исследовательские методы обучения; игровые методы обучения; обучение в сотрудничестве (командная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групповая работа).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C4691D" w:rsidRPr="006A2C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</w:tr>
      <w:tr w:rsidR="00C4691D" w:rsidRPr="006A2C2D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Личностные образовательные результаты: сущность, структура,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закономер-ности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условия и средства формирования.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Диагностика 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личностных образовательных результатов у результатов.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Способы формирования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Виды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Требования к уровню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регулятивных УУД 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Методические приемы формирования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Требования к уровню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познавательных УУД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Методические приемы формирования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Виды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Требования к уровню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коммуникативных УУД у учащихся 1-4 классов.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Методические приемы формирования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4691D" w:rsidRPr="006A2C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C4691D" w:rsidRPr="006A2C2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C4691D" w:rsidRPr="006A2C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C4691D" w:rsidRPr="006A2C2D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кон-троль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контрольно-оценочной деятельности педагога;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Охарактеризовать сущность педагогического контроля, выделить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состав-ляющие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Изучить особенности оценивания  образовательных достижений школьниками в научной системе Д.Б.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Эльконина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В.В. Давыдова;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Выделить составляющие контрольно-оценочной деятельности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школьни-ков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взаимооценки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своей деятельности.</w:t>
            </w:r>
          </w:p>
        </w:tc>
      </w:tr>
      <w:tr w:rsidR="00C4691D" w:rsidRPr="006A2C2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C4691D" w:rsidRPr="006A2C2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Выделить перспективы использования данных об уровне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образователь-ных</w:t>
            </w:r>
            <w:proofErr w:type="spellEnd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  <w:tr w:rsidR="00C4691D" w:rsidRPr="006A2C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C46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4691D" w:rsidRPr="006A2C2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C469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691D" w:rsidRPr="006A2C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1.Современныесредстваоцениваниярезультатовобучения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рактикум/ГордиенкоО.В..-2-еизд.-Москва:Юрайт,2020.-115с.-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:978-5-534-07128-3.-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"https://urait.ru/bcode/453253"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https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urait.ru</w:t>
            </w:r>
            <w:proofErr w:type="spellEnd"/>
            <w:r w:rsidR="004E30FD">
              <w:rPr>
                <w:rStyle w:val="a3"/>
                <w:lang w:val="ru-RU"/>
              </w:rPr>
              <w:t>/</w:t>
            </w:r>
            <w:proofErr w:type="spellStart"/>
            <w:r w:rsidR="004E30FD">
              <w:rPr>
                <w:rStyle w:val="a3"/>
                <w:lang w:val="ru-RU"/>
              </w:rPr>
              <w:t>bcode</w:t>
            </w:r>
            <w:proofErr w:type="spellEnd"/>
            <w:r w:rsidR="004E30FD">
              <w:rPr>
                <w:rStyle w:val="a3"/>
                <w:lang w:val="ru-RU"/>
              </w:rPr>
              <w:t>/453253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2.Методикаформированияуниверсальныхучебныхдействийумладшихшкольниковприобучениирусскомуязыку/Ногаева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.-Методикаформированияуниверсальныхучебныхдействийумладшихшкольниковприобучениирусскомуязыку-Владикавказ:Северо-Осетинскийгосударственныйпедагогическийинститут,2020.-109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:978-5-98935-219-7.-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"http://www.iprbookshop.ru/101477.html"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/101477.html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3.Новоекачествоурокавначальнойшколе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горитмпроектирования/Глаголева,Ю.И.,Казанцева,И.В.,Бойкина,М.В..-Новоекачествоурокавначальнойшколе.Алгоритмпроектирования-Санкт-Петербург:КАРО,2018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:978-5-9925-1060-7.-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"http://www.iprbookshop.ru/100882.html"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/100882.html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4.Дидактиканачальнойшколы/ДмитриевА.Е.,ДмитриевЮ.А..-2-еизд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:978-5-534-06389-9.-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"https://urait.ru/bcode/452144"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https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urait.ru</w:t>
            </w:r>
            <w:proofErr w:type="spellEnd"/>
            <w:r w:rsidR="004E30FD">
              <w:rPr>
                <w:rStyle w:val="a3"/>
                <w:lang w:val="ru-RU"/>
              </w:rPr>
              <w:t>/</w:t>
            </w:r>
            <w:proofErr w:type="spellStart"/>
            <w:r w:rsidR="004E30FD">
              <w:rPr>
                <w:rStyle w:val="a3"/>
                <w:lang w:val="ru-RU"/>
              </w:rPr>
              <w:t>bcode</w:t>
            </w:r>
            <w:proofErr w:type="spellEnd"/>
            <w:r w:rsidR="004E30FD">
              <w:rPr>
                <w:rStyle w:val="a3"/>
                <w:lang w:val="ru-RU"/>
              </w:rPr>
              <w:t>/452144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5.Современныесредстваоцениваниярезультатовобучения/ГордиенкоО.В..-2-еизд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:978-5-534-06396-7.-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"https://urait.ru/bcode/438064"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https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urait.ru</w:t>
            </w:r>
            <w:proofErr w:type="spellEnd"/>
            <w:r w:rsidR="004E30FD">
              <w:rPr>
                <w:rStyle w:val="a3"/>
                <w:lang w:val="ru-RU"/>
              </w:rPr>
              <w:t>/</w:t>
            </w:r>
            <w:proofErr w:type="spellStart"/>
            <w:r w:rsidR="004E30FD">
              <w:rPr>
                <w:rStyle w:val="a3"/>
                <w:lang w:val="ru-RU"/>
              </w:rPr>
              <w:t>bcode</w:t>
            </w:r>
            <w:proofErr w:type="spellEnd"/>
            <w:r w:rsidR="004E30FD">
              <w:rPr>
                <w:rStyle w:val="a3"/>
                <w:lang w:val="ru-RU"/>
              </w:rPr>
              <w:t>/438064</w:t>
            </w:r>
            <w:r w:rsidR="00921C2C">
              <w:fldChar w:fldCharType="end"/>
            </w:r>
          </w:p>
        </w:tc>
      </w:tr>
      <w:tr w:rsidR="00C4691D">
        <w:trPr>
          <w:trHeight w:hRule="exact" w:val="304"/>
        </w:trPr>
        <w:tc>
          <w:tcPr>
            <w:tcW w:w="285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4691D" w:rsidRPr="006A2C2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1.Развитиеуниверсальныхучебныхдействий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нутришкольнаясистемаучебно-методическогоиуправленческогосопровождения/ВоровщиковС.Г.,ОрловаЕ.В..-Москва:Прометей,2012.-210с.-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:978-5-4263-0095-8.-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"http://www.iprbookshop.ru/18611.html"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/18611.html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2.Формированиеметапредметныхуменийучащихся/УшеваТ.Ф..-Иркутск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ркутскийгосударственныйлингвистическийуниверситет,2012.-92с.-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:978-5-88267-349-8.-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"http://www.iprbookshop.ru/50707.html"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/50707.html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развитияуниверсальныхучебныхдействийучащихсявурочнойивнеурочнойдеятельности/АлексееваВ.А.,ВасильеваЕ.А.,ГромоваН.О.,ДейкоВ.В.,ЗиминаЛ.В.,КотенкоЕ.В.,МедведеваС.Ю.,МилютинаН.В.,НикитинаТ.А.,ПиваеваН.А.,РжаевскаяО.М.,ТатарченковаС.С.,ЦыганковаМ.Ю.,ШумееваТ.А.,ТатарченковаС.С..-Технологииразвитияуниверсальныхучебныхдействийучащихсявурочнойивнеурочнойдеятельности-Санкт-Петербург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:978-5-9925-0914-4.-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"http://www.iprbookshop.ru/61037.html"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/61037.html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4.Контрольиоценкарезультатовобучениявначальнойшколе/БойкинаМ.В.,ГлаголеваЮ.И..-Контрольиоценкарезультатовобучениявначальнойшколе-Санкт-Петербург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АРО,2016.-128с.-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:978-5-9925-1120-8.-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"http://www.iprbookshop.ru/68605.html"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/68605.html</w:t>
            </w:r>
            <w:r w:rsidR="00921C2C">
              <w:fldChar w:fldCharType="end"/>
            </w:r>
          </w:p>
        </w:tc>
      </w:tr>
      <w:tr w:rsidR="00C469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5.Психолого-педагогическиймониторинг/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БеляковаЕ.Г.,СтроковаТ.А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райт,2020.-243с.-ISBN:978-5-534-01054-1.-URL:</w:t>
            </w:r>
            <w:hyperlink r:id="rId4" w:history="1">
              <w:r w:rsidR="004E30FD">
                <w:rPr>
                  <w:rStyle w:val="a3"/>
                </w:rPr>
                <w:t>https://urait.ru/bcode/451789</w:t>
              </w:r>
            </w:hyperlink>
          </w:p>
        </w:tc>
      </w:tr>
      <w:tr w:rsidR="00C4691D" w:rsidRPr="006A2C2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временнаяоценкаобразовательныхдостиженийучащихся/БаггеМ.Б.,БоголюбоваЕ.В.,БойкинаМ.В.,ГайсинаС.В.,ГвоздинскаяЛ.Г.,ДанченкоС.П.,ДомбровскаяС.Е.,ЕвтухЕ.В.,ЖуравлеваО.Н.,КостюкЕ.В.,КузнецоваТ.С.,ЛукичеваЕ.Ю.,МаринаГ.А.,МельниковаТ.В.,МуштавинскаяИ.В.,НикитинаЛ.К.,ПанинаГ.Н.,ПоповаЕ.В.,СтаролавниковаО.В.,СтепановаГ.Н.,ФранкВ.И.,ШаровС.А.,МуштавинскаяИ.В.,ЛукичеваЕ.Ю..-Современнаяоценкаобразовательныхдостиженийучащихся-Санкт-Петербург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АРО,2015.-304с.-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:978-5-9925-1021-8.-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"http://www.iprbookshop.ru/61032.html"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/61032.html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апредметныеиличностныеобразовательныерезультатышкольников/АрсентьеваЛ.В.,БарановаН.Б.,БерезякЭ.А.,ДаутоваО.Б.,ЖелудковаН.И.,ЕляковаМ.Э.,ИгнатьеваЕ.Ю.,КонюшаяТ.Г.,КузьминаО.П.,РуноваН.М.,СочивкоЕ.В.,ТулинаГ.Ю.,ШабельскаяЕ.А.,ШматинаО.Ф.,ФедотоваТ.В.,ФилеевД.А.,Даутова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4691D" w:rsidRPr="006A2C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О.Б.,ИгнатьеваЕ.Ю..-Метапредметныеиличностныеобразовательныерезультатышкольников-Санкт-Петербург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:978-5-9925-1056-0.-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21C2C">
              <w:fldChar w:fldCharType="begin"/>
            </w:r>
            <w:r w:rsidR="00921C2C">
              <w:instrText>HYPERLINK "http://www.iprbookshop.ru/61011.html"</w:instrText>
            </w:r>
            <w:r w:rsidR="00921C2C">
              <w:fldChar w:fldCharType="separate"/>
            </w:r>
            <w:r w:rsidR="004E30FD">
              <w:rPr>
                <w:rStyle w:val="a3"/>
                <w:lang w:val="ru-RU"/>
              </w:rPr>
              <w:t>http</w:t>
            </w:r>
            <w:proofErr w:type="spellEnd"/>
            <w:r w:rsidR="004E30FD">
              <w:rPr>
                <w:rStyle w:val="a3"/>
                <w:lang w:val="ru-RU"/>
              </w:rPr>
              <w:t>://</w:t>
            </w:r>
            <w:proofErr w:type="spellStart"/>
            <w:r w:rsidR="004E30FD">
              <w:rPr>
                <w:rStyle w:val="a3"/>
                <w:lang w:val="ru-RU"/>
              </w:rPr>
              <w:t>www.iprbookshop.ru</w:t>
            </w:r>
            <w:proofErr w:type="spellEnd"/>
            <w:r w:rsidR="004E30FD">
              <w:rPr>
                <w:rStyle w:val="a3"/>
                <w:lang w:val="ru-RU"/>
              </w:rPr>
              <w:t>/61011.html</w:t>
            </w:r>
            <w:r w:rsidR="00921C2C">
              <w:fldChar w:fldCharType="end"/>
            </w: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691D" w:rsidRPr="006A2C2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7956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691D" w:rsidRPr="006A2C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4691D" w:rsidRPr="006A2C2D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691D" w:rsidRPr="006A2C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691D" w:rsidRPr="006A2C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691D" w:rsidRDefault="00B62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691D" w:rsidRPr="00B6242E" w:rsidRDefault="00C46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6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4E30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6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Default="00B624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4691D" w:rsidRPr="006A2C2D">
        <w:trPr>
          <w:trHeight w:hRule="exact" w:val="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4691D" w:rsidRPr="006A2C2D">
        <w:trPr>
          <w:trHeight w:hRule="exact" w:val="277"/>
        </w:trPr>
        <w:tc>
          <w:tcPr>
            <w:tcW w:w="9640" w:type="dxa"/>
          </w:tcPr>
          <w:p w:rsidR="00C4691D" w:rsidRPr="00B6242E" w:rsidRDefault="00C4691D">
            <w:pPr>
              <w:rPr>
                <w:lang w:val="ru-RU"/>
              </w:rPr>
            </w:pPr>
          </w:p>
        </w:tc>
      </w:tr>
      <w:tr w:rsidR="00C4691D" w:rsidRPr="006A2C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691D" w:rsidRPr="006A2C2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</w:t>
            </w:r>
          </w:p>
        </w:tc>
      </w:tr>
    </w:tbl>
    <w:p w:rsidR="00C4691D" w:rsidRPr="00B6242E" w:rsidRDefault="00B6242E">
      <w:pPr>
        <w:rPr>
          <w:sz w:val="0"/>
          <w:szCs w:val="0"/>
          <w:lang w:val="ru-RU"/>
        </w:rPr>
      </w:pPr>
      <w:r w:rsidRPr="00B624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4691D" w:rsidRPr="006A2C2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7956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691D" w:rsidRPr="00B6242E" w:rsidRDefault="00B624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2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C4691D" w:rsidRPr="00B6242E" w:rsidRDefault="00C4691D">
      <w:pPr>
        <w:rPr>
          <w:lang w:val="ru-RU"/>
        </w:rPr>
      </w:pPr>
    </w:p>
    <w:sectPr w:rsidR="00C4691D" w:rsidRPr="00B6242E" w:rsidSect="00C469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262"/>
    <w:rsid w:val="001F0BC7"/>
    <w:rsid w:val="004C7524"/>
    <w:rsid w:val="004E30FD"/>
    <w:rsid w:val="006A2C2D"/>
    <w:rsid w:val="007956BF"/>
    <w:rsid w:val="008B0A1E"/>
    <w:rsid w:val="008E1841"/>
    <w:rsid w:val="00921C2C"/>
    <w:rsid w:val="00B6242E"/>
    <w:rsid w:val="00C4691D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6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1789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5170</Words>
  <Characters>46346</Characters>
  <Application>Microsoft Office Word</Application>
  <DocSecurity>0</DocSecurity>
  <Lines>386</Lines>
  <Paragraphs>102</Paragraphs>
  <ScaleCrop>false</ScaleCrop>
  <Company/>
  <LinksUpToDate>false</LinksUpToDate>
  <CharactersWithSpaces>51414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ppsr-05</cp:lastModifiedBy>
  <cp:revision>8</cp:revision>
  <dcterms:created xsi:type="dcterms:W3CDTF">2022-03-08T07:12:00Z</dcterms:created>
  <dcterms:modified xsi:type="dcterms:W3CDTF">2023-06-29T09:54:00Z</dcterms:modified>
</cp:coreProperties>
</file>